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014D" w:rsidRDefault="004C463E">
      <w:pPr>
        <w:pStyle w:val="normal0"/>
        <w:jc w:val="center"/>
        <w:rPr>
          <w:rFonts w:ascii="Georgia" w:eastAsia="Georgia" w:hAnsi="Georgia" w:cs="Georgia"/>
          <w:b/>
          <w:sz w:val="28"/>
        </w:rPr>
      </w:pPr>
      <w:r>
        <w:rPr>
          <w:rFonts w:ascii="Georgia" w:eastAsia="Georgia" w:hAnsi="Georgia" w:cs="Georgia"/>
          <w:b/>
          <w:sz w:val="28"/>
        </w:rPr>
        <w:t>[SAPSAS</w:t>
      </w:r>
      <w:r w:rsidR="00DE00AF">
        <w:rPr>
          <w:rFonts w:ascii="Georgia" w:eastAsia="Georgia" w:hAnsi="Georgia" w:cs="Georgia"/>
          <w:b/>
          <w:sz w:val="28"/>
        </w:rPr>
        <w:t>]-[</w:t>
      </w:r>
      <w:r w:rsidR="00DD64AB">
        <w:rPr>
          <w:rFonts w:ascii="Georgia" w:eastAsia="Georgia" w:hAnsi="Georgia" w:cs="Georgia"/>
          <w:b/>
          <w:sz w:val="28"/>
        </w:rPr>
        <w:t>74</w:t>
      </w:r>
      <w:r w:rsidR="00DE00AF">
        <w:rPr>
          <w:rFonts w:ascii="Georgia" w:eastAsia="Georgia" w:hAnsi="Georgia" w:cs="Georgia"/>
          <w:b/>
          <w:sz w:val="28"/>
        </w:rPr>
        <w:t>]-[</w:t>
      </w:r>
      <w:r w:rsidR="00DD64AB">
        <w:rPr>
          <w:rFonts w:ascii="Georgia" w:eastAsia="Georgia" w:hAnsi="Georgia" w:cs="Georgia"/>
          <w:b/>
          <w:sz w:val="28"/>
        </w:rPr>
        <w:t>CARROZ D’ARACHES - FLAINE</w:t>
      </w:r>
      <w:r w:rsidR="00DE00AF">
        <w:rPr>
          <w:rFonts w:ascii="Georgia" w:eastAsia="Georgia" w:hAnsi="Georgia" w:cs="Georgia"/>
          <w:b/>
          <w:sz w:val="28"/>
        </w:rPr>
        <w:t>]</w:t>
      </w:r>
    </w:p>
    <w:p w:rsidR="00DD64AB" w:rsidRDefault="00DD64AB">
      <w:pPr>
        <w:pStyle w:val="normal0"/>
        <w:jc w:val="center"/>
      </w:pPr>
      <w:r>
        <w:rPr>
          <w:rFonts w:ascii="Georgia" w:eastAsia="Georgia" w:hAnsi="Georgia" w:cs="Georgia"/>
          <w:b/>
          <w:sz w:val="28"/>
        </w:rPr>
        <w:t>HIVER 2015-2016</w:t>
      </w:r>
    </w:p>
    <w:p w:rsidR="009E014D" w:rsidRDefault="00DE00AF">
      <w:pPr>
        <w:pStyle w:val="normal0"/>
      </w:pPr>
      <w:r>
        <w:rPr>
          <w:rFonts w:ascii="Georgia" w:eastAsia="Georgia" w:hAnsi="Georgia" w:cs="Georgia"/>
          <w:b/>
        </w:rPr>
        <w:tab/>
        <w:t xml:space="preserve">1) </w:t>
      </w:r>
      <w:r>
        <w:rPr>
          <w:rFonts w:ascii="Georgia" w:eastAsia="Georgia" w:hAnsi="Georgia" w:cs="Georgia"/>
          <w:b/>
          <w:u w:val="single"/>
        </w:rPr>
        <w:t>LES MAITRES DE STAGE</w:t>
      </w:r>
    </w:p>
    <w:tbl>
      <w:tblPr>
        <w:tblStyle w:val="a"/>
        <w:tblW w:w="12250" w:type="dxa"/>
        <w:tblInd w:w="-6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895"/>
        <w:gridCol w:w="2510"/>
        <w:gridCol w:w="2675"/>
        <w:gridCol w:w="2585"/>
        <w:gridCol w:w="2585"/>
      </w:tblGrid>
      <w:tr w:rsidR="00DD64AB" w:rsidTr="00DD64AB">
        <w:tc>
          <w:tcPr>
            <w:tcW w:w="1895" w:type="dxa"/>
            <w:tcMar>
              <w:top w:w="100" w:type="dxa"/>
              <w:left w:w="100" w:type="dxa"/>
              <w:bottom w:w="100" w:type="dxa"/>
              <w:right w:w="100" w:type="dxa"/>
            </w:tcMar>
          </w:tcPr>
          <w:p w:rsidR="00DD64AB" w:rsidRDefault="00DD64AB" w:rsidP="00DD64AB">
            <w:pPr>
              <w:pStyle w:val="normal0"/>
              <w:jc w:val="center"/>
            </w:pPr>
            <w:r>
              <w:rPr>
                <w:rFonts w:ascii="Georgia" w:eastAsia="Georgia" w:hAnsi="Georgia" w:cs="Georgia"/>
              </w:rPr>
              <w:t>Nom (+Age)</w:t>
            </w:r>
          </w:p>
        </w:tc>
        <w:tc>
          <w:tcPr>
            <w:tcW w:w="2510" w:type="dxa"/>
            <w:tcMar>
              <w:top w:w="100" w:type="dxa"/>
              <w:left w:w="100" w:type="dxa"/>
              <w:bottom w:w="100" w:type="dxa"/>
              <w:right w:w="100" w:type="dxa"/>
            </w:tcMar>
          </w:tcPr>
          <w:p w:rsidR="00DD64AB" w:rsidRDefault="00DD64AB" w:rsidP="00DD64AB">
            <w:pPr>
              <w:pStyle w:val="normal0"/>
              <w:jc w:val="center"/>
            </w:pPr>
            <w:r>
              <w:t>Dr JOUBERT Patrick</w:t>
            </w:r>
          </w:p>
        </w:tc>
        <w:tc>
          <w:tcPr>
            <w:tcW w:w="2675" w:type="dxa"/>
            <w:tcMar>
              <w:top w:w="100" w:type="dxa"/>
              <w:left w:w="100" w:type="dxa"/>
              <w:bottom w:w="100" w:type="dxa"/>
              <w:right w:w="100" w:type="dxa"/>
            </w:tcMar>
          </w:tcPr>
          <w:p w:rsidR="00DD64AB" w:rsidRDefault="00DD64AB" w:rsidP="00DD64AB">
            <w:pPr>
              <w:pStyle w:val="normal0"/>
              <w:jc w:val="center"/>
            </w:pPr>
            <w:r>
              <w:t>Dr BARTHES Manuela</w:t>
            </w:r>
          </w:p>
        </w:tc>
        <w:tc>
          <w:tcPr>
            <w:tcW w:w="2585" w:type="dxa"/>
            <w:tcMar>
              <w:top w:w="100" w:type="dxa"/>
              <w:left w:w="100" w:type="dxa"/>
              <w:bottom w:w="100" w:type="dxa"/>
              <w:right w:w="100" w:type="dxa"/>
            </w:tcMar>
          </w:tcPr>
          <w:p w:rsidR="00DD64AB" w:rsidRDefault="00DD64AB" w:rsidP="00DD64AB">
            <w:pPr>
              <w:pStyle w:val="normal0"/>
              <w:jc w:val="center"/>
            </w:pPr>
            <w:r>
              <w:t>Dr MINIER Pierre</w:t>
            </w:r>
          </w:p>
        </w:tc>
        <w:tc>
          <w:tcPr>
            <w:tcW w:w="2585" w:type="dxa"/>
          </w:tcPr>
          <w:p w:rsidR="00DD64AB" w:rsidRDefault="00DD64AB" w:rsidP="00DD64AB">
            <w:pPr>
              <w:pStyle w:val="normal0"/>
              <w:jc w:val="center"/>
            </w:pPr>
            <w:r>
              <w:t>Dr DELAY Jean-Baptiste</w:t>
            </w:r>
          </w:p>
        </w:tc>
      </w:tr>
      <w:tr w:rsidR="00DD64AB" w:rsidTr="00DD64AB">
        <w:tc>
          <w:tcPr>
            <w:tcW w:w="1895" w:type="dxa"/>
            <w:tcMar>
              <w:top w:w="100" w:type="dxa"/>
              <w:left w:w="100" w:type="dxa"/>
              <w:bottom w:w="100" w:type="dxa"/>
              <w:right w:w="100" w:type="dxa"/>
            </w:tcMar>
          </w:tcPr>
          <w:p w:rsidR="00DD64AB" w:rsidRDefault="00DD64AB" w:rsidP="00DD64AB">
            <w:pPr>
              <w:pStyle w:val="normal0"/>
              <w:jc w:val="center"/>
            </w:pPr>
            <w:r>
              <w:rPr>
                <w:rFonts w:ascii="Georgia" w:eastAsia="Georgia" w:hAnsi="Georgia" w:cs="Georgia"/>
              </w:rPr>
              <w:t>Lieu</w:t>
            </w:r>
          </w:p>
        </w:tc>
        <w:tc>
          <w:tcPr>
            <w:tcW w:w="2510" w:type="dxa"/>
            <w:tcMar>
              <w:top w:w="100" w:type="dxa"/>
              <w:left w:w="100" w:type="dxa"/>
              <w:bottom w:w="100" w:type="dxa"/>
              <w:right w:w="100" w:type="dxa"/>
            </w:tcMar>
          </w:tcPr>
          <w:p w:rsidR="00DD64AB" w:rsidRDefault="00DD64AB" w:rsidP="00DD64AB">
            <w:pPr>
              <w:pStyle w:val="normal0"/>
              <w:jc w:val="center"/>
            </w:pPr>
            <w:r>
              <w:t>Carroz - Flaine</w:t>
            </w:r>
          </w:p>
        </w:tc>
        <w:tc>
          <w:tcPr>
            <w:tcW w:w="2675" w:type="dxa"/>
            <w:tcMar>
              <w:top w:w="100" w:type="dxa"/>
              <w:left w:w="100" w:type="dxa"/>
              <w:bottom w:w="100" w:type="dxa"/>
              <w:right w:w="100" w:type="dxa"/>
            </w:tcMar>
          </w:tcPr>
          <w:p w:rsidR="00DD64AB" w:rsidRDefault="00DD64AB" w:rsidP="00DD64AB">
            <w:pPr>
              <w:pStyle w:val="normal0"/>
              <w:jc w:val="center"/>
            </w:pPr>
            <w:r>
              <w:t>Carroz – Flaine</w:t>
            </w:r>
          </w:p>
        </w:tc>
        <w:tc>
          <w:tcPr>
            <w:tcW w:w="2585" w:type="dxa"/>
            <w:tcMar>
              <w:top w:w="100" w:type="dxa"/>
              <w:left w:w="100" w:type="dxa"/>
              <w:bottom w:w="100" w:type="dxa"/>
              <w:right w:w="100" w:type="dxa"/>
            </w:tcMar>
          </w:tcPr>
          <w:p w:rsidR="00DD64AB" w:rsidRDefault="00DD64AB" w:rsidP="00DD64AB">
            <w:pPr>
              <w:pStyle w:val="normal0"/>
              <w:jc w:val="center"/>
            </w:pPr>
            <w:r>
              <w:t>Carroz – Flaine</w:t>
            </w:r>
          </w:p>
        </w:tc>
        <w:tc>
          <w:tcPr>
            <w:tcW w:w="2585" w:type="dxa"/>
          </w:tcPr>
          <w:p w:rsidR="00DD64AB" w:rsidRDefault="00DD64AB" w:rsidP="00DD64AB">
            <w:pPr>
              <w:pStyle w:val="normal0"/>
              <w:jc w:val="center"/>
            </w:pPr>
            <w:r>
              <w:t>Carroz – Flaine</w:t>
            </w:r>
          </w:p>
        </w:tc>
      </w:tr>
      <w:tr w:rsidR="00DD64AB" w:rsidTr="00DD64AB">
        <w:tc>
          <w:tcPr>
            <w:tcW w:w="1895" w:type="dxa"/>
            <w:tcMar>
              <w:top w:w="100" w:type="dxa"/>
              <w:left w:w="100" w:type="dxa"/>
              <w:bottom w:w="100" w:type="dxa"/>
              <w:right w:w="100" w:type="dxa"/>
            </w:tcMar>
          </w:tcPr>
          <w:p w:rsidR="00DD64AB" w:rsidRDefault="00DD64AB" w:rsidP="00DD64AB">
            <w:pPr>
              <w:pStyle w:val="normal0"/>
              <w:jc w:val="center"/>
            </w:pPr>
            <w:r>
              <w:rPr>
                <w:rFonts w:ascii="Georgia" w:eastAsia="Georgia" w:hAnsi="Georgia" w:cs="Georgia"/>
              </w:rPr>
              <w:t>Activité(s)</w:t>
            </w:r>
          </w:p>
        </w:tc>
        <w:tc>
          <w:tcPr>
            <w:tcW w:w="2510" w:type="dxa"/>
            <w:tcMar>
              <w:top w:w="100" w:type="dxa"/>
              <w:left w:w="100" w:type="dxa"/>
              <w:bottom w:w="100" w:type="dxa"/>
              <w:right w:w="100" w:type="dxa"/>
            </w:tcMar>
          </w:tcPr>
          <w:p w:rsidR="00DD64AB" w:rsidRDefault="00DD64AB" w:rsidP="00DD64AB">
            <w:pPr>
              <w:pStyle w:val="normal0"/>
              <w:jc w:val="center"/>
            </w:pPr>
            <w:r>
              <w:t>MG - Traumato</w:t>
            </w:r>
          </w:p>
        </w:tc>
        <w:tc>
          <w:tcPr>
            <w:tcW w:w="2675" w:type="dxa"/>
            <w:tcMar>
              <w:top w:w="100" w:type="dxa"/>
              <w:left w:w="100" w:type="dxa"/>
              <w:bottom w:w="100" w:type="dxa"/>
              <w:right w:w="100" w:type="dxa"/>
            </w:tcMar>
          </w:tcPr>
          <w:p w:rsidR="00DD64AB" w:rsidRDefault="00DD64AB" w:rsidP="00DD64AB">
            <w:pPr>
              <w:pStyle w:val="normal0"/>
              <w:jc w:val="center"/>
            </w:pPr>
            <w:r>
              <w:t>MG - Traumato</w:t>
            </w:r>
          </w:p>
        </w:tc>
        <w:tc>
          <w:tcPr>
            <w:tcW w:w="2585" w:type="dxa"/>
            <w:tcMar>
              <w:top w:w="100" w:type="dxa"/>
              <w:left w:w="100" w:type="dxa"/>
              <w:bottom w:w="100" w:type="dxa"/>
              <w:right w:w="100" w:type="dxa"/>
            </w:tcMar>
          </w:tcPr>
          <w:p w:rsidR="00DD64AB" w:rsidRDefault="00DD64AB" w:rsidP="00DD64AB">
            <w:pPr>
              <w:pStyle w:val="normal0"/>
              <w:jc w:val="center"/>
            </w:pPr>
            <w:r>
              <w:t>MG - Traumato</w:t>
            </w:r>
          </w:p>
        </w:tc>
        <w:tc>
          <w:tcPr>
            <w:tcW w:w="2585" w:type="dxa"/>
          </w:tcPr>
          <w:p w:rsidR="00DD64AB" w:rsidRDefault="00DD64AB" w:rsidP="00DD64AB">
            <w:pPr>
              <w:pStyle w:val="normal0"/>
              <w:jc w:val="center"/>
            </w:pPr>
            <w:r>
              <w:t>MG – Traumato</w:t>
            </w:r>
          </w:p>
        </w:tc>
      </w:tr>
      <w:tr w:rsidR="00DD64AB" w:rsidTr="00DD64AB">
        <w:tc>
          <w:tcPr>
            <w:tcW w:w="1895" w:type="dxa"/>
            <w:tcMar>
              <w:top w:w="100" w:type="dxa"/>
              <w:left w:w="100" w:type="dxa"/>
              <w:bottom w:w="100" w:type="dxa"/>
              <w:right w:w="100" w:type="dxa"/>
            </w:tcMar>
          </w:tcPr>
          <w:p w:rsidR="00DD64AB" w:rsidRDefault="00DD64AB" w:rsidP="00DD64AB">
            <w:pPr>
              <w:pStyle w:val="normal0"/>
              <w:jc w:val="center"/>
            </w:pPr>
            <w:r>
              <w:rPr>
                <w:rFonts w:ascii="Georgia" w:eastAsia="Georgia" w:hAnsi="Georgia" w:cs="Georgia"/>
              </w:rPr>
              <w:t>Spécificité(s)</w:t>
            </w:r>
          </w:p>
        </w:tc>
        <w:tc>
          <w:tcPr>
            <w:tcW w:w="2510" w:type="dxa"/>
            <w:tcMar>
              <w:top w:w="100" w:type="dxa"/>
              <w:left w:w="100" w:type="dxa"/>
              <w:bottom w:w="100" w:type="dxa"/>
              <w:right w:w="100" w:type="dxa"/>
            </w:tcMar>
          </w:tcPr>
          <w:p w:rsidR="00DD64AB" w:rsidRDefault="00DD64AB" w:rsidP="00DD64AB">
            <w:pPr>
              <w:pStyle w:val="normal0"/>
              <w:jc w:val="center"/>
            </w:pPr>
            <w:r>
              <w:t>MCS</w:t>
            </w:r>
          </w:p>
        </w:tc>
        <w:tc>
          <w:tcPr>
            <w:tcW w:w="2675" w:type="dxa"/>
            <w:tcMar>
              <w:top w:w="100" w:type="dxa"/>
              <w:left w:w="100" w:type="dxa"/>
              <w:bottom w:w="100" w:type="dxa"/>
              <w:right w:w="100" w:type="dxa"/>
            </w:tcMar>
          </w:tcPr>
          <w:p w:rsidR="00DD64AB" w:rsidRDefault="00DD64AB" w:rsidP="00DD64AB">
            <w:pPr>
              <w:pStyle w:val="normal0"/>
              <w:jc w:val="center"/>
            </w:pPr>
            <w:r>
              <w:t>MCS - Gynéco</w:t>
            </w:r>
          </w:p>
        </w:tc>
        <w:tc>
          <w:tcPr>
            <w:tcW w:w="2585" w:type="dxa"/>
            <w:tcMar>
              <w:top w:w="100" w:type="dxa"/>
              <w:left w:w="100" w:type="dxa"/>
              <w:bottom w:w="100" w:type="dxa"/>
              <w:right w:w="100" w:type="dxa"/>
            </w:tcMar>
          </w:tcPr>
          <w:p w:rsidR="00DD64AB" w:rsidRDefault="00DD64AB" w:rsidP="00DD64AB">
            <w:pPr>
              <w:pStyle w:val="normal0"/>
              <w:jc w:val="center"/>
            </w:pPr>
            <w:r>
              <w:t xml:space="preserve">MCS – Echo </w:t>
            </w:r>
          </w:p>
        </w:tc>
        <w:tc>
          <w:tcPr>
            <w:tcW w:w="2585" w:type="dxa"/>
          </w:tcPr>
          <w:p w:rsidR="00DD64AB" w:rsidRDefault="00DD64AB" w:rsidP="00DD64AB">
            <w:pPr>
              <w:pStyle w:val="normal0"/>
              <w:jc w:val="center"/>
            </w:pPr>
            <w:r>
              <w:t>MCS</w:t>
            </w:r>
          </w:p>
        </w:tc>
      </w:tr>
      <w:tr w:rsidR="00DD64AB" w:rsidTr="00DD64AB">
        <w:tc>
          <w:tcPr>
            <w:tcW w:w="1895" w:type="dxa"/>
            <w:tcMar>
              <w:top w:w="100" w:type="dxa"/>
              <w:left w:w="100" w:type="dxa"/>
              <w:bottom w:w="100" w:type="dxa"/>
              <w:right w:w="100" w:type="dxa"/>
            </w:tcMar>
          </w:tcPr>
          <w:p w:rsidR="00DD64AB" w:rsidRDefault="00DD64AB" w:rsidP="00DD64AB">
            <w:pPr>
              <w:pStyle w:val="normal0"/>
              <w:jc w:val="center"/>
            </w:pPr>
            <w:r>
              <w:rPr>
                <w:rFonts w:ascii="Georgia" w:eastAsia="Georgia" w:hAnsi="Georgia" w:cs="Georgia"/>
              </w:rPr>
              <w:t>Remarques</w:t>
            </w:r>
          </w:p>
        </w:tc>
        <w:tc>
          <w:tcPr>
            <w:tcW w:w="2510" w:type="dxa"/>
            <w:tcMar>
              <w:top w:w="100" w:type="dxa"/>
              <w:left w:w="100" w:type="dxa"/>
              <w:bottom w:w="100" w:type="dxa"/>
              <w:right w:w="100" w:type="dxa"/>
            </w:tcMar>
          </w:tcPr>
          <w:p w:rsidR="00DD64AB" w:rsidRDefault="00DD64AB" w:rsidP="00DD64AB">
            <w:pPr>
              <w:pStyle w:val="normal0"/>
              <w:jc w:val="center"/>
            </w:pPr>
            <w:r>
              <w:t>Top Sympa</w:t>
            </w:r>
          </w:p>
        </w:tc>
        <w:tc>
          <w:tcPr>
            <w:tcW w:w="2675" w:type="dxa"/>
            <w:tcMar>
              <w:top w:w="100" w:type="dxa"/>
              <w:left w:w="100" w:type="dxa"/>
              <w:bottom w:w="100" w:type="dxa"/>
              <w:right w:w="100" w:type="dxa"/>
            </w:tcMar>
          </w:tcPr>
          <w:p w:rsidR="00DD64AB" w:rsidRDefault="00DD64AB" w:rsidP="00DD64AB">
            <w:pPr>
              <w:pStyle w:val="normal0"/>
              <w:jc w:val="center"/>
            </w:pPr>
            <w:r>
              <w:t>Top Sympa</w:t>
            </w:r>
          </w:p>
        </w:tc>
        <w:tc>
          <w:tcPr>
            <w:tcW w:w="2585" w:type="dxa"/>
            <w:tcMar>
              <w:top w:w="100" w:type="dxa"/>
              <w:left w:w="100" w:type="dxa"/>
              <w:bottom w:w="100" w:type="dxa"/>
              <w:right w:w="100" w:type="dxa"/>
            </w:tcMar>
          </w:tcPr>
          <w:p w:rsidR="00DD64AB" w:rsidRDefault="00DD64AB" w:rsidP="00DD64AB">
            <w:pPr>
              <w:pStyle w:val="normal0"/>
              <w:jc w:val="center"/>
            </w:pPr>
            <w:r>
              <w:t>Top Sympa</w:t>
            </w:r>
          </w:p>
        </w:tc>
        <w:tc>
          <w:tcPr>
            <w:tcW w:w="2585" w:type="dxa"/>
          </w:tcPr>
          <w:p w:rsidR="00DD64AB" w:rsidRDefault="00DD64AB" w:rsidP="00DD64AB">
            <w:pPr>
              <w:pStyle w:val="normal0"/>
              <w:jc w:val="center"/>
            </w:pPr>
            <w:r>
              <w:t>Top Sympa</w:t>
            </w:r>
          </w:p>
        </w:tc>
      </w:tr>
    </w:tbl>
    <w:p w:rsidR="009E014D" w:rsidRDefault="00DE00AF">
      <w:pPr>
        <w:pStyle w:val="normal0"/>
        <w:spacing w:line="274" w:lineRule="auto"/>
        <w:ind w:firstLine="720"/>
      </w:pPr>
      <w:r>
        <w:rPr>
          <w:rFonts w:ascii="Georgia" w:eastAsia="Georgia" w:hAnsi="Georgia" w:cs="Georgia"/>
          <w:b/>
        </w:rPr>
        <w:t>2)</w:t>
      </w:r>
      <w:r>
        <w:rPr>
          <w:rFonts w:ascii="Georgia" w:eastAsia="Georgia" w:hAnsi="Georgia" w:cs="Georgia"/>
          <w:b/>
          <w:u w:val="single"/>
        </w:rPr>
        <w:t xml:space="preserve"> ORGANISATION DE LA SEMAINE</w:t>
      </w:r>
    </w:p>
    <w:p w:rsidR="009E014D" w:rsidRDefault="00DE00AF">
      <w:pPr>
        <w:pStyle w:val="normal0"/>
        <w:spacing w:line="274" w:lineRule="auto"/>
      </w:pPr>
      <w:r>
        <w:rPr>
          <w:rFonts w:ascii="Georgia" w:eastAsia="Georgia" w:hAnsi="Georgia" w:cs="Georgia"/>
        </w:rPr>
        <w:t>- Nbr de jour/ semaine :</w:t>
      </w:r>
      <w:r w:rsidR="00DD64AB">
        <w:rPr>
          <w:rFonts w:ascii="Georgia" w:eastAsia="Georgia" w:hAnsi="Georgia" w:cs="Georgia"/>
        </w:rPr>
        <w:t xml:space="preserve"> 5j par semaine, 2 demi-journées en autonomi</w:t>
      </w:r>
      <w:r w:rsidR="00313D7F">
        <w:rPr>
          <w:rFonts w:ascii="Georgia" w:eastAsia="Georgia" w:hAnsi="Georgia" w:cs="Georgia"/>
        </w:rPr>
        <w:t>e complète. Pour l’hiver, l’interne aux Carroz fait la médecine +- traumato ;  à Flaine il fait que la traumato (un peu de médecine pour dépanner)</w:t>
      </w:r>
      <w:r w:rsidR="00EA7E33">
        <w:rPr>
          <w:rFonts w:ascii="Georgia" w:eastAsia="Georgia" w:hAnsi="Georgia" w:cs="Georgia"/>
        </w:rPr>
        <w:t xml:space="preserve"> </w:t>
      </w:r>
      <w:r w:rsidR="00EA7E33">
        <w:rPr>
          <w:rFonts w:ascii="Georgia" w:eastAsia="Georgia" w:hAnsi="Georgia" w:cs="Georgia"/>
          <w:color w:val="auto"/>
        </w:rPr>
        <w:t xml:space="preserve">-respect du temps de travail (8 demi journées) : </w:t>
      </w:r>
      <w:r w:rsidR="00AB4092">
        <w:rPr>
          <w:rFonts w:ascii="Georgia" w:eastAsia="Georgia" w:hAnsi="Georgia" w:cs="Georgia"/>
          <w:color w:val="auto"/>
        </w:rPr>
        <w:t>A Revoir</w:t>
      </w:r>
    </w:p>
    <w:p w:rsidR="009E014D" w:rsidRDefault="00DE00AF">
      <w:pPr>
        <w:pStyle w:val="normal0"/>
        <w:rPr>
          <w:rFonts w:ascii="Georgia" w:eastAsia="Georgia" w:hAnsi="Georgia" w:cs="Georgia"/>
        </w:rPr>
      </w:pPr>
      <w:r>
        <w:rPr>
          <w:rFonts w:ascii="Georgia" w:eastAsia="Georgia" w:hAnsi="Georgia" w:cs="Georgia"/>
        </w:rPr>
        <w:t>- Précisions :</w:t>
      </w:r>
      <w:r w:rsidR="00AB4092">
        <w:rPr>
          <w:rFonts w:ascii="Georgia" w:eastAsia="Georgia" w:hAnsi="Georgia" w:cs="Georgia"/>
        </w:rPr>
        <w:t xml:space="preserve"> Le stage d’été se passe uniquement aux Carroz (Flaine étant fermée). </w:t>
      </w:r>
    </w:p>
    <w:p w:rsidR="009E014D" w:rsidRDefault="00DE00AF">
      <w:pPr>
        <w:pStyle w:val="normal0"/>
        <w:spacing w:line="274" w:lineRule="auto"/>
      </w:pPr>
      <w:r>
        <w:rPr>
          <w:rFonts w:ascii="Georgia" w:eastAsia="Georgia" w:hAnsi="Georgia" w:cs="Georgia"/>
        </w:rPr>
        <w:tab/>
      </w:r>
      <w:r>
        <w:rPr>
          <w:rFonts w:ascii="Georgia" w:eastAsia="Georgia" w:hAnsi="Georgia" w:cs="Georgia"/>
          <w:b/>
        </w:rPr>
        <w:t>3)</w:t>
      </w:r>
      <w:r>
        <w:rPr>
          <w:rFonts w:ascii="Georgia" w:eastAsia="Georgia" w:hAnsi="Georgia" w:cs="Georgia"/>
          <w:b/>
          <w:u w:val="single"/>
        </w:rPr>
        <w:t xml:space="preserve"> PLACE DE L'IMG</w:t>
      </w:r>
    </w:p>
    <w:p w:rsidR="009E014D" w:rsidRDefault="00DE00AF">
      <w:pPr>
        <w:pStyle w:val="normal0"/>
        <w:spacing w:line="274" w:lineRule="auto"/>
      </w:pPr>
      <w:r>
        <w:rPr>
          <w:rFonts w:ascii="Georgia" w:eastAsia="Georgia" w:hAnsi="Georgia" w:cs="Georgia"/>
        </w:rPr>
        <w:t>- Accueil et relation professionnel:</w:t>
      </w:r>
      <w:r w:rsidR="00AB4092">
        <w:rPr>
          <w:rFonts w:ascii="Georgia" w:eastAsia="Georgia" w:hAnsi="Georgia" w:cs="Georgia"/>
        </w:rPr>
        <w:t xml:space="preserve"> </w:t>
      </w:r>
      <w:r w:rsidR="00313D7F">
        <w:rPr>
          <w:rFonts w:ascii="Georgia" w:eastAsia="Georgia" w:hAnsi="Georgia" w:cs="Georgia"/>
        </w:rPr>
        <w:t>l’interne est</w:t>
      </w:r>
      <w:r w:rsidR="00AB4092">
        <w:rPr>
          <w:rFonts w:ascii="Georgia" w:eastAsia="Georgia" w:hAnsi="Georgia" w:cs="Georgia"/>
        </w:rPr>
        <w:t xml:space="preserve"> un médecin a part entière </w:t>
      </w:r>
    </w:p>
    <w:p w:rsidR="009E014D" w:rsidRDefault="00DE00AF">
      <w:pPr>
        <w:pStyle w:val="normal0"/>
        <w:spacing w:line="274" w:lineRule="auto"/>
      </w:pPr>
      <w:r>
        <w:rPr>
          <w:rFonts w:ascii="Georgia" w:eastAsia="Georgia" w:hAnsi="Georgia" w:cs="Georgia"/>
        </w:rPr>
        <w:t>- Charge de travail/nombre de cs par jour/temps de Cs:</w:t>
      </w:r>
      <w:r w:rsidR="00AB4092">
        <w:rPr>
          <w:rFonts w:ascii="Georgia" w:eastAsia="Georgia" w:hAnsi="Georgia" w:cs="Georgia"/>
        </w:rPr>
        <w:t xml:space="preserve"> Le temps qu’il faut. Aucune pression.</w:t>
      </w:r>
    </w:p>
    <w:p w:rsidR="009E014D" w:rsidRDefault="00DE00AF">
      <w:pPr>
        <w:pStyle w:val="normal0"/>
        <w:spacing w:line="274" w:lineRule="auto"/>
      </w:pPr>
      <w:r>
        <w:rPr>
          <w:rFonts w:ascii="Georgia" w:eastAsia="Georgia" w:hAnsi="Georgia" w:cs="Georgia"/>
        </w:rPr>
        <w:t>- Supervision et débriefing :</w:t>
      </w:r>
      <w:r w:rsidR="00AB4092">
        <w:rPr>
          <w:rFonts w:ascii="Georgia" w:eastAsia="Georgia" w:hAnsi="Georgia" w:cs="Georgia"/>
        </w:rPr>
        <w:t xml:space="preserve"> En continu.</w:t>
      </w:r>
    </w:p>
    <w:p w:rsidR="009E014D" w:rsidRDefault="00DE00AF">
      <w:pPr>
        <w:pStyle w:val="normal0"/>
        <w:spacing w:line="274" w:lineRule="auto"/>
      </w:pPr>
      <w:r>
        <w:rPr>
          <w:rFonts w:ascii="Georgia" w:eastAsia="Georgia" w:hAnsi="Georgia" w:cs="Georgia"/>
        </w:rPr>
        <w:t>- Qualité et Disponibilité du médecin :</w:t>
      </w:r>
      <w:r w:rsidR="00AB4092">
        <w:rPr>
          <w:rFonts w:ascii="Georgia" w:eastAsia="Georgia" w:hAnsi="Georgia" w:cs="Georgia"/>
        </w:rPr>
        <w:t xml:space="preserve"> Toujours disponible en cas de besoin.</w:t>
      </w:r>
    </w:p>
    <w:p w:rsidR="009E014D" w:rsidRDefault="5B2461B4">
      <w:pPr>
        <w:pStyle w:val="normal0"/>
        <w:spacing w:line="274" w:lineRule="auto"/>
      </w:pPr>
      <w:r w:rsidRPr="5B2461B4">
        <w:rPr>
          <w:rFonts w:ascii="Georgia" w:eastAsia="Georgia" w:hAnsi="Georgia" w:cs="Georgia"/>
        </w:rPr>
        <w:t xml:space="preserve">- Gestion cabinet de MG : Surtout par les secrétaires </w:t>
      </w:r>
    </w:p>
    <w:p w:rsidR="009E014D" w:rsidRDefault="00DE00AF">
      <w:pPr>
        <w:pStyle w:val="normal0"/>
        <w:spacing w:line="274" w:lineRule="auto"/>
      </w:pPr>
      <w:r>
        <w:rPr>
          <w:rFonts w:ascii="Georgia" w:eastAsia="Georgia" w:hAnsi="Georgia" w:cs="Georgia"/>
        </w:rPr>
        <w:t xml:space="preserve">- Autonomie : </w:t>
      </w:r>
      <w:r w:rsidR="00AB4092">
        <w:rPr>
          <w:rFonts w:ascii="Georgia" w:eastAsia="Georgia" w:hAnsi="Georgia" w:cs="Georgia"/>
        </w:rPr>
        <w:t>Très bonne.</w:t>
      </w:r>
    </w:p>
    <w:p w:rsidR="009E014D" w:rsidRDefault="00DE00AF">
      <w:pPr>
        <w:pStyle w:val="normal0"/>
        <w:spacing w:line="274" w:lineRule="auto"/>
      </w:pPr>
      <w:r>
        <w:rPr>
          <w:rFonts w:ascii="Georgia" w:eastAsia="Georgia" w:hAnsi="Georgia" w:cs="Georgia"/>
          <w:b/>
        </w:rPr>
        <w:tab/>
        <w:t>4)</w:t>
      </w:r>
      <w:r>
        <w:rPr>
          <w:rFonts w:ascii="Georgia" w:eastAsia="Georgia" w:hAnsi="Georgia" w:cs="Georgia"/>
          <w:b/>
          <w:u w:val="single"/>
        </w:rPr>
        <w:t xml:space="preserve"> DETAILS PRATIQUES</w:t>
      </w:r>
    </w:p>
    <w:p w:rsidR="009E014D" w:rsidRDefault="00DE00AF">
      <w:pPr>
        <w:pStyle w:val="normal0"/>
        <w:spacing w:line="274" w:lineRule="auto"/>
      </w:pPr>
      <w:r>
        <w:rPr>
          <w:rFonts w:ascii="Georgia" w:eastAsia="Georgia" w:hAnsi="Georgia" w:cs="Georgia"/>
        </w:rPr>
        <w:t xml:space="preserve">- Déjeuner : </w:t>
      </w:r>
      <w:r w:rsidR="00AB4092">
        <w:rPr>
          <w:rFonts w:ascii="Georgia" w:eastAsia="Georgia" w:hAnsi="Georgia" w:cs="Georgia"/>
        </w:rPr>
        <w:t xml:space="preserve">Chacun ramène a manger le midi en saison. En hors saison : Pause le midi largement suffisante pour manger chez soi, faire la sieste et une petite balade </w:t>
      </w:r>
      <w:r>
        <w:rPr>
          <w:rFonts w:ascii="Georgia" w:eastAsia="Georgia" w:hAnsi="Georgia" w:cs="Georgia"/>
        </w:rPr>
        <w:t>- Logement :</w:t>
      </w:r>
      <w:r w:rsidR="00AB4092">
        <w:rPr>
          <w:rFonts w:ascii="Georgia" w:eastAsia="Georgia" w:hAnsi="Georgia" w:cs="Georgia"/>
        </w:rPr>
        <w:t xml:space="preserve"> Oui un studio aux Carroz dont le loyer est PEC.</w:t>
      </w:r>
    </w:p>
    <w:p w:rsidR="009E014D" w:rsidRDefault="00DE00AF">
      <w:pPr>
        <w:pStyle w:val="normal0"/>
        <w:spacing w:line="274" w:lineRule="auto"/>
      </w:pPr>
      <w:r>
        <w:rPr>
          <w:rFonts w:ascii="Georgia" w:eastAsia="Georgia" w:hAnsi="Georgia" w:cs="Georgia"/>
        </w:rPr>
        <w:t xml:space="preserve">- Adaptation de l’emploi du temps : </w:t>
      </w:r>
      <w:r w:rsidR="00AB4092">
        <w:rPr>
          <w:rFonts w:ascii="Georgia" w:eastAsia="Georgia" w:hAnsi="Georgia" w:cs="Georgia"/>
        </w:rPr>
        <w:t>OUI mais prévenir pour l’orga.</w:t>
      </w:r>
      <w:r>
        <w:rPr>
          <w:rFonts w:ascii="Georgia" w:eastAsia="Georgia" w:hAnsi="Georgia" w:cs="Georgia"/>
        </w:rPr>
        <w:t xml:space="preserve"> Pb pour poser les vacances :</w:t>
      </w:r>
      <w:r w:rsidR="00AB4092">
        <w:rPr>
          <w:rFonts w:ascii="Georgia" w:eastAsia="Georgia" w:hAnsi="Georgia" w:cs="Georgia"/>
        </w:rPr>
        <w:t xml:space="preserve"> Non a priori</w:t>
      </w:r>
      <w:r w:rsidR="00313D7F">
        <w:rPr>
          <w:rFonts w:ascii="Georgia" w:eastAsia="Georgia" w:hAnsi="Georgia" w:cs="Georgia"/>
        </w:rPr>
        <w:t xml:space="preserve"> sachant que pendant la saison (mi décembre et fin mars) c’est 5j (Lun – Vendr)où il est implicite de ne pas prendre de vacances et en hors saison 1 semaine sur 2. </w:t>
      </w:r>
    </w:p>
    <w:p w:rsidR="009E014D" w:rsidRDefault="00DE00AF">
      <w:pPr>
        <w:pStyle w:val="normal0"/>
        <w:spacing w:line="274" w:lineRule="auto"/>
      </w:pPr>
      <w:r>
        <w:rPr>
          <w:rFonts w:ascii="Georgia" w:eastAsia="Georgia" w:hAnsi="Georgia" w:cs="Georgia"/>
        </w:rPr>
        <w:t xml:space="preserve">- Temps de trajet depuis Grenoble : </w:t>
      </w:r>
      <w:r w:rsidR="00AB4092">
        <w:rPr>
          <w:rFonts w:ascii="Georgia" w:eastAsia="Georgia" w:hAnsi="Georgia" w:cs="Georgia"/>
        </w:rPr>
        <w:t xml:space="preserve">2h30 </w:t>
      </w:r>
      <w:r>
        <w:rPr>
          <w:rFonts w:ascii="Georgia" w:eastAsia="Georgia" w:hAnsi="Georgia" w:cs="Georgia"/>
        </w:rPr>
        <w:t>- Temps de trajet depuis internat le plus proche :</w:t>
      </w:r>
      <w:r w:rsidR="00AB4092">
        <w:rPr>
          <w:rFonts w:ascii="Georgia" w:eastAsia="Georgia" w:hAnsi="Georgia" w:cs="Georgia"/>
        </w:rPr>
        <w:t>30 min de Sallanches</w:t>
      </w:r>
    </w:p>
    <w:p w:rsidR="009E014D" w:rsidRDefault="00DE00AF">
      <w:pPr>
        <w:pStyle w:val="normal0"/>
        <w:spacing w:line="274" w:lineRule="auto"/>
      </w:pPr>
      <w:r>
        <w:rPr>
          <w:rFonts w:ascii="Georgia" w:eastAsia="Georgia" w:hAnsi="Georgia" w:cs="Georgia"/>
        </w:rPr>
        <w:t xml:space="preserve">- Nécessité d'un véhicule : </w:t>
      </w:r>
      <w:r w:rsidR="00AB4092">
        <w:rPr>
          <w:rFonts w:ascii="Georgia" w:eastAsia="Georgia" w:hAnsi="Georgia" w:cs="Georgia"/>
        </w:rPr>
        <w:t>OUI</w:t>
      </w:r>
      <w:r>
        <w:rPr>
          <w:rFonts w:ascii="Georgia" w:eastAsia="Georgia" w:hAnsi="Georgia" w:cs="Georgia"/>
        </w:rPr>
        <w:t xml:space="preserve">- Stage aidé par ARS </w:t>
      </w:r>
      <w:r w:rsidR="00EA7E33">
        <w:rPr>
          <w:rFonts w:ascii="Georgia" w:eastAsia="Georgia" w:hAnsi="Georgia" w:cs="Georgia"/>
        </w:rPr>
        <w:t>(sous réserve d’acceptation)</w:t>
      </w:r>
      <w:r>
        <w:rPr>
          <w:rFonts w:ascii="Georgia" w:eastAsia="Georgia" w:hAnsi="Georgia" w:cs="Georgia"/>
        </w:rPr>
        <w:t>:</w:t>
      </w:r>
      <w:r w:rsidR="00AB4092">
        <w:rPr>
          <w:rFonts w:ascii="Georgia" w:eastAsia="Georgia" w:hAnsi="Georgia" w:cs="Georgia"/>
        </w:rPr>
        <w:t xml:space="preserve"> OUI </w:t>
      </w:r>
    </w:p>
    <w:p w:rsidR="009E014D" w:rsidRDefault="00DE00AF">
      <w:pPr>
        <w:pStyle w:val="normal0"/>
        <w:spacing w:line="274" w:lineRule="auto"/>
      </w:pPr>
      <w:r>
        <w:rPr>
          <w:rFonts w:ascii="Georgia" w:eastAsia="Georgia" w:hAnsi="Georgia" w:cs="Georgia"/>
        </w:rPr>
        <w:t>- Possibilité DU, séminaires... :</w:t>
      </w:r>
      <w:r w:rsidR="00AB4092">
        <w:rPr>
          <w:rFonts w:ascii="Georgia" w:eastAsia="Georgia" w:hAnsi="Georgia" w:cs="Georgia"/>
        </w:rPr>
        <w:t xml:space="preserve"> OUI</w:t>
      </w:r>
      <w:r w:rsidR="00313D7F">
        <w:rPr>
          <w:rFonts w:ascii="Georgia" w:eastAsia="Georgia" w:hAnsi="Georgia" w:cs="Georgia"/>
        </w:rPr>
        <w:t xml:space="preserve"> mais prévenir pour le planning</w:t>
      </w:r>
    </w:p>
    <w:p w:rsidR="009E014D" w:rsidRDefault="00DE00AF">
      <w:pPr>
        <w:pStyle w:val="normal0"/>
        <w:spacing w:line="274" w:lineRule="auto"/>
      </w:pPr>
      <w:r>
        <w:rPr>
          <w:rFonts w:ascii="Georgia" w:eastAsia="Georgia" w:hAnsi="Georgia" w:cs="Georgia"/>
        </w:rPr>
        <w:t xml:space="preserve">- Visites à domicile : </w:t>
      </w:r>
      <w:r w:rsidR="00AB4092">
        <w:rPr>
          <w:rFonts w:ascii="Georgia" w:eastAsia="Georgia" w:hAnsi="Georgia" w:cs="Georgia"/>
        </w:rPr>
        <w:t xml:space="preserve">OUI mais rare </w:t>
      </w:r>
      <w:r>
        <w:rPr>
          <w:rFonts w:ascii="Georgia" w:eastAsia="Georgia" w:hAnsi="Georgia" w:cs="Georgia"/>
        </w:rPr>
        <w:t>- Gardes de médecine générale :</w:t>
      </w:r>
      <w:r w:rsidR="00AB4092">
        <w:rPr>
          <w:rFonts w:ascii="Georgia" w:eastAsia="Georgia" w:hAnsi="Georgia" w:cs="Georgia"/>
        </w:rPr>
        <w:t xml:space="preserve"> non</w:t>
      </w:r>
    </w:p>
    <w:p w:rsidR="009E014D" w:rsidRDefault="00DE00AF">
      <w:pPr>
        <w:pStyle w:val="normal0"/>
        <w:spacing w:line="274" w:lineRule="auto"/>
      </w:pPr>
      <w:r>
        <w:rPr>
          <w:rFonts w:ascii="Georgia" w:eastAsia="Georgia" w:hAnsi="Georgia" w:cs="Georgia"/>
        </w:rPr>
        <w:t xml:space="preserve">- Secrétariat (présentiel/tél ..) : </w:t>
      </w:r>
      <w:r w:rsidR="00AB4092">
        <w:rPr>
          <w:rFonts w:ascii="Georgia" w:eastAsia="Georgia" w:hAnsi="Georgia" w:cs="Georgia"/>
        </w:rPr>
        <w:t xml:space="preserve">Présentiel et top </w:t>
      </w:r>
      <w:r>
        <w:rPr>
          <w:rFonts w:ascii="Georgia" w:eastAsia="Georgia" w:hAnsi="Georgia" w:cs="Georgia"/>
        </w:rPr>
        <w:t>- Équipement sur place (ECG ?..):</w:t>
      </w:r>
      <w:r w:rsidR="00AB4092">
        <w:rPr>
          <w:rFonts w:ascii="Georgia" w:eastAsia="Georgia" w:hAnsi="Georgia" w:cs="Georgia"/>
        </w:rPr>
        <w:t xml:space="preserve"> ECG / Radio / Echo / MCS</w:t>
      </w:r>
      <w:r w:rsidR="00313D7F">
        <w:rPr>
          <w:rFonts w:ascii="Georgia" w:eastAsia="Georgia" w:hAnsi="Georgia" w:cs="Georgia"/>
        </w:rPr>
        <w:t xml:space="preserve"> / </w:t>
      </w:r>
    </w:p>
    <w:p w:rsidR="009E014D" w:rsidRDefault="00DE00AF">
      <w:pPr>
        <w:pStyle w:val="normal0"/>
        <w:spacing w:line="274" w:lineRule="auto"/>
      </w:pPr>
      <w:r>
        <w:rPr>
          <w:rFonts w:ascii="Georgia" w:eastAsia="Georgia" w:hAnsi="Georgia" w:cs="Georgia"/>
          <w:b/>
        </w:rPr>
        <w:tab/>
        <w:t>5)</w:t>
      </w:r>
      <w:r>
        <w:rPr>
          <w:rFonts w:ascii="Georgia" w:eastAsia="Georgia" w:hAnsi="Georgia" w:cs="Georgia"/>
          <w:b/>
          <w:u w:val="single"/>
        </w:rPr>
        <w:t xml:space="preserve"> APPRECIATION GLOBALE</w:t>
      </w:r>
      <w:r>
        <w:rPr>
          <w:rFonts w:ascii="Georgia" w:eastAsia="Georgia" w:hAnsi="Georgia" w:cs="Georgia"/>
        </w:rPr>
        <w:tab/>
      </w:r>
    </w:p>
    <w:p w:rsidR="009E014D" w:rsidRDefault="00DE00AF">
      <w:pPr>
        <w:pStyle w:val="normal0"/>
        <w:spacing w:line="274" w:lineRule="auto"/>
      </w:pPr>
      <w:r>
        <w:rPr>
          <w:rFonts w:ascii="Georgia" w:eastAsia="Georgia" w:hAnsi="Georgia" w:cs="Georgia"/>
        </w:rPr>
        <w:t>- Points positifs :</w:t>
      </w:r>
      <w:r w:rsidR="001807E4">
        <w:rPr>
          <w:rFonts w:ascii="Georgia" w:eastAsia="Georgia" w:hAnsi="Georgia" w:cs="Georgia"/>
        </w:rPr>
        <w:t xml:space="preserve"> Stage très formateur. Remplacer et se lancer comme Dr est beaucoup plus rassurant. Pathologies variées. Atmosphère de travail superbe, très bonne ambiance avec tous (sorties en rando). Prats dispo et pédagogue. Stage PARFAIT ! Tous les WE de Libre</w:t>
      </w:r>
    </w:p>
    <w:p w:rsidR="009E014D" w:rsidRDefault="00DE00AF">
      <w:pPr>
        <w:pStyle w:val="normal0"/>
        <w:spacing w:line="274" w:lineRule="auto"/>
      </w:pPr>
      <w:r>
        <w:rPr>
          <w:rFonts w:ascii="Georgia" w:eastAsia="Georgia" w:hAnsi="Georgia" w:cs="Georgia"/>
        </w:rPr>
        <w:t>- Points négatifs :</w:t>
      </w:r>
      <w:r w:rsidR="001807E4">
        <w:rPr>
          <w:rFonts w:ascii="Georgia" w:eastAsia="Georgia" w:hAnsi="Georgia" w:cs="Georgia"/>
        </w:rPr>
        <w:t xml:space="preserve"> Aucun pour nous. </w:t>
      </w:r>
    </w:p>
    <w:p w:rsidR="009E014D" w:rsidRDefault="00DE00AF">
      <w:pPr>
        <w:pStyle w:val="normal0"/>
      </w:pPr>
      <w:r>
        <w:rPr>
          <w:rFonts w:ascii="Georgia" w:eastAsia="Georgia" w:hAnsi="Georgia" w:cs="Georgia"/>
        </w:rPr>
        <w:t>- Professionnalisant ? :</w:t>
      </w:r>
      <w:r w:rsidR="001807E4">
        <w:rPr>
          <w:rFonts w:ascii="Georgia" w:eastAsia="Georgia" w:hAnsi="Georgia" w:cs="Georgia"/>
        </w:rPr>
        <w:t xml:space="preserve"> OUI</w:t>
      </w:r>
    </w:p>
    <w:p w:rsidR="009E014D" w:rsidRDefault="009E014D">
      <w:pPr>
        <w:pStyle w:val="normal0"/>
      </w:pPr>
    </w:p>
    <w:p w:rsidR="009E014D" w:rsidRDefault="00DE00AF">
      <w:pPr>
        <w:pStyle w:val="normal0"/>
        <w:spacing w:line="274" w:lineRule="auto"/>
      </w:pPr>
      <w:r>
        <w:rPr>
          <w:rFonts w:ascii="Georgia" w:eastAsia="Georgia" w:hAnsi="Georgia" w:cs="Georgia"/>
          <w:b/>
        </w:rPr>
        <w:tab/>
        <w:t>6)</w:t>
      </w:r>
      <w:r>
        <w:rPr>
          <w:rFonts w:ascii="Georgia" w:eastAsia="Georgia" w:hAnsi="Georgia" w:cs="Georgia"/>
          <w:b/>
          <w:u w:val="single"/>
        </w:rPr>
        <w:t xml:space="preserve"> COMMENTAIRES LIBRES</w:t>
      </w:r>
      <w:r>
        <w:rPr>
          <w:rFonts w:ascii="Georgia" w:eastAsia="Georgia" w:hAnsi="Georgia" w:cs="Georgia"/>
        </w:rPr>
        <w:tab/>
        <w:t xml:space="preserve"> </w:t>
      </w:r>
      <w:r>
        <w:rPr>
          <w:rFonts w:ascii="Georgia" w:eastAsia="Georgia" w:hAnsi="Georgia" w:cs="Georgia"/>
          <w:b/>
          <w:u w:val="single"/>
        </w:rPr>
        <w:t xml:space="preserve">NOTE GLOBALE : </w:t>
      </w:r>
      <w:r w:rsidR="001807E4">
        <w:rPr>
          <w:rFonts w:ascii="Georgia" w:eastAsia="Georgia" w:hAnsi="Georgia" w:cs="Georgia"/>
          <w:b/>
          <w:u w:val="single"/>
        </w:rPr>
        <w:t>19</w:t>
      </w:r>
      <w:r>
        <w:rPr>
          <w:rFonts w:ascii="Georgia" w:eastAsia="Georgia" w:hAnsi="Georgia" w:cs="Georgia"/>
          <w:b/>
          <w:u w:val="single"/>
        </w:rPr>
        <w:t xml:space="preserve">/20 (Note précédente : </w:t>
      </w:r>
      <w:r w:rsidR="001807E4">
        <w:rPr>
          <w:rFonts w:ascii="Georgia" w:eastAsia="Georgia" w:hAnsi="Georgia" w:cs="Georgia"/>
          <w:b/>
          <w:u w:val="single"/>
        </w:rPr>
        <w:t>19</w:t>
      </w:r>
      <w:r>
        <w:rPr>
          <w:rFonts w:ascii="Georgia" w:eastAsia="Georgia" w:hAnsi="Georgia" w:cs="Georgia"/>
          <w:b/>
          <w:u w:val="single"/>
        </w:rPr>
        <w:t>/20)</w:t>
      </w:r>
    </w:p>
    <w:p w:rsidR="009E014D" w:rsidRDefault="00DE00AF">
      <w:pPr>
        <w:pStyle w:val="normal0"/>
        <w:spacing w:line="274" w:lineRule="auto"/>
      </w:pPr>
      <w:r>
        <w:rPr>
          <w:rFonts w:ascii="Georgia" w:eastAsia="Georgia" w:hAnsi="Georgia" w:cs="Georgia"/>
        </w:rPr>
        <w:t>&gt;</w:t>
      </w:r>
    </w:p>
    <w:p w:rsidR="009E014D" w:rsidRDefault="5B2461B4" w:rsidP="001807E4">
      <w:pPr>
        <w:pStyle w:val="normal0"/>
        <w:spacing w:line="274" w:lineRule="auto"/>
      </w:pPr>
      <w:r w:rsidRPr="5B2461B4">
        <w:rPr>
          <w:rFonts w:ascii="Georgia" w:eastAsia="Georgia" w:hAnsi="Georgia" w:cs="Georgia"/>
        </w:rPr>
        <w:t>-  Tel de l’interne pour plus d’infos: Amaury (0672848202) Baptiste (0688290970)</w:t>
      </w:r>
    </w:p>
    <w:sectPr w:rsidR="009E014D" w:rsidSect="009E014D">
      <w:pgSz w:w="12240" w:h="15840"/>
      <w:pgMar w:top="1440" w:right="630" w:bottom="1440" w:left="63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9E014D"/>
    <w:rsid w:val="00015DFE"/>
    <w:rsid w:val="001807E4"/>
    <w:rsid w:val="001B37CA"/>
    <w:rsid w:val="00313D7F"/>
    <w:rsid w:val="003143C5"/>
    <w:rsid w:val="004C463E"/>
    <w:rsid w:val="006E0898"/>
    <w:rsid w:val="009E014D"/>
    <w:rsid w:val="009E7888"/>
    <w:rsid w:val="00AB4092"/>
    <w:rsid w:val="00DD64AB"/>
    <w:rsid w:val="00DE00AF"/>
    <w:rsid w:val="00EA7E33"/>
    <w:rsid w:val="5B2461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98"/>
  </w:style>
  <w:style w:type="paragraph" w:styleId="Titre1">
    <w:name w:val="heading 1"/>
    <w:basedOn w:val="normal0"/>
    <w:next w:val="normal0"/>
    <w:rsid w:val="009E014D"/>
    <w:pPr>
      <w:keepNext/>
      <w:keepLines/>
      <w:spacing w:before="200"/>
      <w:contextualSpacing/>
      <w:outlineLvl w:val="0"/>
    </w:pPr>
    <w:rPr>
      <w:rFonts w:ascii="Trebuchet MS" w:eastAsia="Trebuchet MS" w:hAnsi="Trebuchet MS" w:cs="Trebuchet MS"/>
      <w:sz w:val="32"/>
    </w:rPr>
  </w:style>
  <w:style w:type="paragraph" w:styleId="Titre2">
    <w:name w:val="heading 2"/>
    <w:basedOn w:val="normal0"/>
    <w:next w:val="normal0"/>
    <w:rsid w:val="009E014D"/>
    <w:pPr>
      <w:keepNext/>
      <w:keepLines/>
      <w:spacing w:before="200"/>
      <w:contextualSpacing/>
      <w:outlineLvl w:val="1"/>
    </w:pPr>
    <w:rPr>
      <w:rFonts w:ascii="Trebuchet MS" w:eastAsia="Trebuchet MS" w:hAnsi="Trebuchet MS" w:cs="Trebuchet MS"/>
      <w:b/>
      <w:sz w:val="26"/>
    </w:rPr>
  </w:style>
  <w:style w:type="paragraph" w:styleId="Titre3">
    <w:name w:val="heading 3"/>
    <w:basedOn w:val="normal0"/>
    <w:next w:val="normal0"/>
    <w:rsid w:val="009E014D"/>
    <w:pPr>
      <w:keepNext/>
      <w:keepLines/>
      <w:spacing w:before="160"/>
      <w:contextualSpacing/>
      <w:outlineLvl w:val="2"/>
    </w:pPr>
    <w:rPr>
      <w:rFonts w:ascii="Trebuchet MS" w:eastAsia="Trebuchet MS" w:hAnsi="Trebuchet MS" w:cs="Trebuchet MS"/>
      <w:b/>
      <w:color w:val="666666"/>
      <w:sz w:val="24"/>
    </w:rPr>
  </w:style>
  <w:style w:type="paragraph" w:styleId="Titre4">
    <w:name w:val="heading 4"/>
    <w:basedOn w:val="normal0"/>
    <w:next w:val="normal0"/>
    <w:rsid w:val="009E014D"/>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0"/>
    <w:next w:val="normal0"/>
    <w:rsid w:val="009E014D"/>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0"/>
    <w:next w:val="normal0"/>
    <w:rsid w:val="009E014D"/>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9E014D"/>
  </w:style>
  <w:style w:type="table" w:customStyle="1" w:styleId="NormalTable0">
    <w:name w:val="Normal Table0"/>
    <w:rsid w:val="009E014D"/>
    <w:tblPr>
      <w:tblCellMar>
        <w:top w:w="0" w:type="dxa"/>
        <w:left w:w="0" w:type="dxa"/>
        <w:bottom w:w="0" w:type="dxa"/>
        <w:right w:w="0" w:type="dxa"/>
      </w:tblCellMar>
    </w:tblPr>
  </w:style>
  <w:style w:type="paragraph" w:styleId="Titre">
    <w:name w:val="Title"/>
    <w:basedOn w:val="normal0"/>
    <w:next w:val="normal0"/>
    <w:rsid w:val="009E014D"/>
    <w:pPr>
      <w:keepNext/>
      <w:keepLines/>
      <w:contextualSpacing/>
    </w:pPr>
    <w:rPr>
      <w:rFonts w:ascii="Trebuchet MS" w:eastAsia="Trebuchet MS" w:hAnsi="Trebuchet MS" w:cs="Trebuchet MS"/>
      <w:sz w:val="42"/>
    </w:rPr>
  </w:style>
  <w:style w:type="paragraph" w:styleId="Sous-titre">
    <w:name w:val="Subtitle"/>
    <w:basedOn w:val="normal0"/>
    <w:next w:val="normal0"/>
    <w:rsid w:val="009E014D"/>
    <w:pPr>
      <w:keepNext/>
      <w:keepLines/>
      <w:spacing w:after="200"/>
      <w:contextualSpacing/>
    </w:pPr>
    <w:rPr>
      <w:rFonts w:ascii="Trebuchet MS" w:eastAsia="Trebuchet MS" w:hAnsi="Trebuchet MS" w:cs="Trebuchet MS"/>
      <w:i/>
      <w:color w:val="666666"/>
      <w:sz w:val="26"/>
    </w:rPr>
  </w:style>
  <w:style w:type="table" w:customStyle="1" w:styleId="a">
    <w:basedOn w:val="NormalTable0"/>
    <w:rsid w:val="009E014D"/>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2274</Characters>
  <Application>Microsoft Office Word</Application>
  <DocSecurity>0</DocSecurity>
  <Lines>18</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dc:creator>Olivia</dc:creator>
  <cp:lastModifiedBy>isabelle</cp:lastModifiedBy>
  <cp:revision>2</cp:revision>
  <dcterms:created xsi:type="dcterms:W3CDTF">2016-02-26T19:30:00Z</dcterms:created>
  <dcterms:modified xsi:type="dcterms:W3CDTF">2016-02-26T19:30:00Z</dcterms:modified>
</cp:coreProperties>
</file>